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7A3B" w14:textId="7EE2FDCC" w:rsidR="006A0AA1" w:rsidRPr="000D677D" w:rsidRDefault="000D677D" w:rsidP="006A0AA1">
      <w:pPr>
        <w:spacing w:line="259" w:lineRule="auto"/>
        <w:rPr>
          <w:rFonts w:ascii="Calibri" w:eastAsia="Arial" w:hAnsi="Calibri" w:cs="Calibri"/>
          <w:b/>
          <w:sz w:val="24"/>
          <w:szCs w:val="24"/>
        </w:rPr>
      </w:pPr>
      <w:r w:rsidRPr="000D677D">
        <w:rPr>
          <w:rFonts w:ascii="Calibri" w:eastAsia="Arial" w:hAnsi="Calibri" w:cs="Calibri"/>
          <w:b/>
          <w:sz w:val="24"/>
          <w:szCs w:val="24"/>
        </w:rPr>
        <w:t>Licitaciones anuladas</w:t>
      </w:r>
      <w:r w:rsidR="0032256C" w:rsidRPr="000D677D">
        <w:rPr>
          <w:rFonts w:ascii="Calibri" w:eastAsia="Arial" w:hAnsi="Calibri" w:cs="Calibri"/>
          <w:b/>
          <w:sz w:val="24"/>
          <w:szCs w:val="24"/>
        </w:rPr>
        <w:t>:</w:t>
      </w:r>
    </w:p>
    <w:p w14:paraId="46189237" w14:textId="77777777" w:rsidR="0032256C" w:rsidRPr="000D677D" w:rsidRDefault="0032256C" w:rsidP="006A0AA1">
      <w:pPr>
        <w:spacing w:line="259" w:lineRule="auto"/>
        <w:rPr>
          <w:rFonts w:ascii="Calibri" w:eastAsia="Arial" w:hAnsi="Calibri" w:cs="Calibri"/>
          <w:b/>
          <w:sz w:val="24"/>
          <w:szCs w:val="24"/>
        </w:rPr>
      </w:pPr>
    </w:p>
    <w:p w14:paraId="0B47A3C9" w14:textId="40259880" w:rsidR="000D677D" w:rsidRPr="000D677D" w:rsidRDefault="0032256C" w:rsidP="0032256C">
      <w:pPr>
        <w:spacing w:line="259" w:lineRule="auto"/>
        <w:rPr>
          <w:rFonts w:ascii="Calibri" w:eastAsia="Arial" w:hAnsi="Calibri" w:cs="Calibri"/>
          <w:bCs/>
          <w:sz w:val="24"/>
          <w:szCs w:val="24"/>
        </w:rPr>
      </w:pPr>
      <w:r w:rsidRPr="000D677D">
        <w:rPr>
          <w:rFonts w:ascii="Calibri" w:eastAsia="Arial" w:hAnsi="Calibri" w:cs="Calibri"/>
          <w:bCs/>
          <w:sz w:val="24"/>
          <w:szCs w:val="24"/>
        </w:rPr>
        <w:t xml:space="preserve">Actualmente </w:t>
      </w:r>
      <w:r w:rsidR="000D677D" w:rsidRPr="000D677D">
        <w:rPr>
          <w:rFonts w:ascii="Calibri" w:eastAsia="Arial" w:hAnsi="Calibri" w:cs="Calibri"/>
          <w:bCs/>
          <w:sz w:val="24"/>
          <w:szCs w:val="24"/>
        </w:rPr>
        <w:t>no existe publicación de licitaciones anulada</w:t>
      </w:r>
      <w:r w:rsidR="00B33BAA">
        <w:rPr>
          <w:rFonts w:ascii="Calibri" w:eastAsia="Arial" w:hAnsi="Calibri" w:cs="Calibri"/>
          <w:bCs/>
          <w:sz w:val="24"/>
          <w:szCs w:val="24"/>
        </w:rPr>
        <w:t xml:space="preserve"> correspondientes al periodo </w:t>
      </w:r>
      <w:r w:rsidR="00F3489A">
        <w:rPr>
          <w:rFonts w:ascii="Calibri" w:eastAsia="Arial" w:hAnsi="Calibri" w:cs="Calibri"/>
          <w:bCs/>
          <w:sz w:val="24"/>
          <w:szCs w:val="24"/>
        </w:rPr>
        <w:t xml:space="preserve">2025 ni se ha procedido a la anulación de ninguna licitación. </w:t>
      </w:r>
    </w:p>
    <w:p w14:paraId="2F8D0907" w14:textId="77777777" w:rsidR="000D677D" w:rsidRPr="000D677D" w:rsidRDefault="000D677D" w:rsidP="0032256C">
      <w:pPr>
        <w:spacing w:line="259" w:lineRule="auto"/>
        <w:rPr>
          <w:rFonts w:ascii="Calibri" w:eastAsia="Arial" w:hAnsi="Calibri" w:cs="Calibri"/>
          <w:bCs/>
          <w:sz w:val="24"/>
          <w:szCs w:val="24"/>
        </w:rPr>
      </w:pPr>
    </w:p>
    <w:p w14:paraId="38071ECF" w14:textId="56630393" w:rsidR="00286566" w:rsidRPr="000D677D" w:rsidRDefault="000D677D" w:rsidP="0032256C">
      <w:pPr>
        <w:spacing w:line="259" w:lineRule="auto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0D677D">
        <w:rPr>
          <w:rFonts w:ascii="Calibri" w:eastAsia="Arial" w:hAnsi="Calibri" w:cs="Calibri"/>
          <w:bCs/>
          <w:sz w:val="24"/>
          <w:szCs w:val="24"/>
        </w:rPr>
        <w:t>P</w:t>
      </w:r>
      <w:r w:rsidR="0032256C" w:rsidRPr="000D677D">
        <w:rPr>
          <w:rFonts w:ascii="Calibri" w:eastAsia="Arial" w:hAnsi="Calibri" w:cs="Calibri"/>
          <w:bCs/>
          <w:sz w:val="24"/>
          <w:szCs w:val="24"/>
        </w:rPr>
        <w:t xml:space="preserve">ara poder comprobar esta información </w:t>
      </w:r>
      <w:r w:rsidR="00286566" w:rsidRPr="000D677D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se remite enlace al Perfil del Contratante de la FCPCT en la Plataforma de Contratación del Sector Público:</w:t>
      </w:r>
    </w:p>
    <w:p w14:paraId="57825C7E" w14:textId="5B3600E2" w:rsidR="006A0AA1" w:rsidRPr="000D677D" w:rsidRDefault="006A0AA1" w:rsidP="006A0AA1">
      <w:pPr>
        <w:spacing w:line="259" w:lineRule="auto"/>
        <w:rPr>
          <w:rFonts w:ascii="Calibri" w:hAnsi="Calibri" w:cs="Calibri"/>
          <w:sz w:val="24"/>
          <w:szCs w:val="24"/>
        </w:rPr>
      </w:pPr>
      <w:r w:rsidRPr="000D677D"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="00286566" w:rsidRPr="000D677D">
          <w:rPr>
            <w:rFonts w:ascii="Calibri" w:eastAsia="Arial" w:hAnsi="Calibri" w:cs="Calibri"/>
            <w:i/>
            <w:color w:val="0563C1" w:themeColor="hyperlink"/>
            <w:sz w:val="24"/>
            <w:szCs w:val="24"/>
            <w:u w:val="single"/>
          </w:rPr>
          <w:t>https://contrataciondelestado.es/wps/poc?uri=deeplink%3AperfilContratante&amp;idBp=MD9MgOlZv35vYnTkQN0%</w:t>
        </w:r>
        <w:r w:rsidR="00286566" w:rsidRPr="000D677D">
          <w:rPr>
            <w:rFonts w:ascii="Calibri" w:eastAsia="Arial" w:hAnsi="Calibri" w:cs="Calibri"/>
            <w:i/>
            <w:color w:val="0563C1" w:themeColor="hyperlink"/>
            <w:sz w:val="24"/>
            <w:szCs w:val="24"/>
            <w:u w:val="single"/>
          </w:rPr>
          <w:t>2</w:t>
        </w:r>
        <w:r w:rsidR="00286566" w:rsidRPr="000D677D">
          <w:rPr>
            <w:rFonts w:ascii="Calibri" w:eastAsia="Arial" w:hAnsi="Calibri" w:cs="Calibri"/>
            <w:i/>
            <w:color w:val="0563C1" w:themeColor="hyperlink"/>
            <w:sz w:val="24"/>
            <w:szCs w:val="24"/>
            <w:u w:val="single"/>
          </w:rPr>
          <w:t>FZA%3D%3D</w:t>
        </w:r>
      </w:hyperlink>
    </w:p>
    <w:p w14:paraId="3F232464" w14:textId="77777777" w:rsidR="006A0AA1" w:rsidRPr="000D677D" w:rsidRDefault="006A0AA1" w:rsidP="006A0AA1">
      <w:pPr>
        <w:spacing w:line="259" w:lineRule="auto"/>
        <w:rPr>
          <w:rFonts w:ascii="Calibri" w:hAnsi="Calibri" w:cs="Calibri"/>
          <w:sz w:val="24"/>
          <w:szCs w:val="24"/>
        </w:rPr>
      </w:pPr>
      <w:r w:rsidRPr="000D677D">
        <w:rPr>
          <w:rFonts w:ascii="Calibri" w:hAnsi="Calibri" w:cs="Calibri"/>
          <w:sz w:val="24"/>
          <w:szCs w:val="24"/>
        </w:rPr>
        <w:t xml:space="preserve"> </w:t>
      </w:r>
    </w:p>
    <w:p w14:paraId="4237E945" w14:textId="77777777" w:rsidR="006A0AA1" w:rsidRPr="000D677D" w:rsidRDefault="006A0AA1" w:rsidP="006A0AA1">
      <w:pPr>
        <w:spacing w:line="259" w:lineRule="auto"/>
        <w:rPr>
          <w:rFonts w:ascii="Calibri" w:hAnsi="Calibri" w:cs="Calibri"/>
          <w:sz w:val="24"/>
          <w:szCs w:val="24"/>
        </w:rPr>
      </w:pPr>
      <w:r w:rsidRPr="000D677D">
        <w:rPr>
          <w:rFonts w:ascii="Calibri" w:hAnsi="Calibri" w:cs="Calibri"/>
          <w:sz w:val="24"/>
          <w:szCs w:val="24"/>
        </w:rPr>
        <w:t xml:space="preserve"> </w:t>
      </w:r>
    </w:p>
    <w:p w14:paraId="0620ED8F" w14:textId="77777777" w:rsidR="00286566" w:rsidRPr="000D677D" w:rsidRDefault="006A0AA1" w:rsidP="0032256C">
      <w:pPr>
        <w:spacing w:line="259" w:lineRule="auto"/>
        <w:rPr>
          <w:rFonts w:ascii="Calibri" w:eastAsia="Arial" w:hAnsi="Calibri" w:cs="Calibri"/>
          <w:bCs/>
          <w:sz w:val="24"/>
          <w:szCs w:val="24"/>
        </w:rPr>
      </w:pPr>
      <w:r w:rsidRPr="000D677D">
        <w:rPr>
          <w:rFonts w:ascii="Calibri" w:eastAsia="Arial" w:hAnsi="Calibri" w:cs="Calibri"/>
          <w:bCs/>
          <w:sz w:val="24"/>
          <w:szCs w:val="24"/>
        </w:rPr>
        <w:t xml:space="preserve"> </w:t>
      </w:r>
      <w:r w:rsidR="00286566" w:rsidRPr="000D677D">
        <w:rPr>
          <w:rFonts w:ascii="Calibri" w:eastAsia="Arial" w:hAnsi="Calibri" w:cs="Calibri"/>
          <w:bCs/>
          <w:sz w:val="24"/>
          <w:szCs w:val="24"/>
        </w:rPr>
        <w:t>Para poder ver los contratos adjudicados No formalizados debe realizar los siguientes pasos:</w:t>
      </w:r>
    </w:p>
    <w:p w14:paraId="38463E96" w14:textId="41E19A6A" w:rsidR="00286566" w:rsidRPr="000D677D" w:rsidRDefault="00286566" w:rsidP="0032256C">
      <w:pPr>
        <w:spacing w:line="259" w:lineRule="auto"/>
        <w:rPr>
          <w:rFonts w:ascii="Calibri" w:eastAsia="Arial" w:hAnsi="Calibri" w:cs="Calibri"/>
          <w:bCs/>
          <w:sz w:val="24"/>
          <w:szCs w:val="24"/>
        </w:rPr>
      </w:pPr>
      <w:r w:rsidRPr="000D677D">
        <w:rPr>
          <w:rFonts w:ascii="Calibri" w:eastAsia="Arial" w:hAnsi="Calibri" w:cs="Calibri"/>
          <w:bCs/>
          <w:sz w:val="24"/>
          <w:szCs w:val="24"/>
        </w:rPr>
        <w:t>1 – Entrar en el enlace del perfil del contratante</w:t>
      </w:r>
    </w:p>
    <w:p w14:paraId="79DBC217" w14:textId="51EE645E" w:rsidR="00286566" w:rsidRPr="000D677D" w:rsidRDefault="00286566" w:rsidP="0032256C">
      <w:pPr>
        <w:spacing w:line="259" w:lineRule="auto"/>
        <w:rPr>
          <w:rFonts w:ascii="Calibri" w:eastAsia="Arial" w:hAnsi="Calibri" w:cs="Calibri"/>
          <w:bCs/>
          <w:sz w:val="24"/>
          <w:szCs w:val="24"/>
        </w:rPr>
      </w:pPr>
      <w:r w:rsidRPr="000D677D">
        <w:rPr>
          <w:rFonts w:ascii="Calibri" w:eastAsia="Arial" w:hAnsi="Calibri" w:cs="Calibri"/>
          <w:bCs/>
          <w:sz w:val="24"/>
          <w:szCs w:val="24"/>
        </w:rPr>
        <w:t>2 - Seleccionar el apartado de “Licitaciones”, tal y cómo se indica en la imagen</w:t>
      </w:r>
      <w:r w:rsidR="0032256C" w:rsidRPr="000D677D">
        <w:rPr>
          <w:rFonts w:ascii="Calibri" w:eastAsia="Arial" w:hAnsi="Calibri" w:cs="Calibri"/>
          <w:bCs/>
          <w:sz w:val="24"/>
          <w:szCs w:val="24"/>
        </w:rPr>
        <w:t>.</w:t>
      </w:r>
    </w:p>
    <w:p w14:paraId="75FCC6D8" w14:textId="557DC1DE" w:rsidR="006A0AA1" w:rsidRPr="000D677D" w:rsidRDefault="00286566" w:rsidP="006A0AA1">
      <w:pPr>
        <w:spacing w:line="259" w:lineRule="auto"/>
        <w:rPr>
          <w:rFonts w:ascii="Calibri" w:hAnsi="Calibri" w:cs="Calibri"/>
          <w:sz w:val="24"/>
          <w:szCs w:val="24"/>
        </w:rPr>
      </w:pPr>
      <w:r w:rsidRPr="000D677D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35616" wp14:editId="0FE7FD55">
                <wp:simplePos x="0" y="0"/>
                <wp:positionH relativeFrom="column">
                  <wp:posOffset>815975</wp:posOffset>
                </wp:positionH>
                <wp:positionV relativeFrom="paragraph">
                  <wp:posOffset>50165</wp:posOffset>
                </wp:positionV>
                <wp:extent cx="314325" cy="314325"/>
                <wp:effectExtent l="19050" t="19050" r="28575" b="28575"/>
                <wp:wrapNone/>
                <wp:docPr id="29977869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770DF" id="Rectángulo 7" o:spid="_x0000_s1026" style="position:absolute;margin-left:64.25pt;margin-top:3.95pt;width:24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" filled="f" strokecolor="red" strokeweight="2.25pt"/>
            </w:pict>
          </mc:Fallback>
        </mc:AlternateContent>
      </w:r>
      <w:r w:rsidRPr="000D677D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40886753" wp14:editId="77A023BC">
            <wp:extent cx="5850890" cy="2388235"/>
            <wp:effectExtent l="0" t="0" r="0" b="0"/>
            <wp:docPr id="1828227555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227555" name="Imagen 1" descr="Interfaz de usuario gráfic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88799" w14:textId="77777777" w:rsidR="00286566" w:rsidRPr="000D677D" w:rsidRDefault="006A0AA1" w:rsidP="00286566">
      <w:pPr>
        <w:spacing w:after="3784" w:line="259" w:lineRule="auto"/>
        <w:rPr>
          <w:rFonts w:ascii="Calibri" w:hAnsi="Calibri" w:cs="Calibri"/>
          <w:sz w:val="24"/>
          <w:szCs w:val="24"/>
        </w:rPr>
      </w:pPr>
      <w:r w:rsidRPr="000D677D">
        <w:rPr>
          <w:rFonts w:ascii="Calibri" w:hAnsi="Calibri" w:cs="Calibri"/>
          <w:sz w:val="24"/>
          <w:szCs w:val="24"/>
        </w:rPr>
        <w:t xml:space="preserve"> </w:t>
      </w:r>
    </w:p>
    <w:p w14:paraId="3858D166" w14:textId="29E9536B" w:rsidR="00286566" w:rsidRPr="000D677D" w:rsidRDefault="00286566" w:rsidP="0032256C">
      <w:pPr>
        <w:spacing w:line="259" w:lineRule="auto"/>
        <w:rPr>
          <w:rFonts w:ascii="Calibri" w:eastAsia="Arial" w:hAnsi="Calibri" w:cs="Calibri"/>
          <w:bCs/>
          <w:sz w:val="24"/>
          <w:szCs w:val="24"/>
        </w:rPr>
      </w:pPr>
      <w:r w:rsidRPr="000D677D">
        <w:rPr>
          <w:rFonts w:ascii="Calibri" w:hAnsi="Calibri" w:cs="Calibri"/>
          <w:sz w:val="24"/>
          <w:szCs w:val="24"/>
        </w:rPr>
        <w:br w:type="page"/>
      </w:r>
      <w:r w:rsidRPr="000D677D">
        <w:rPr>
          <w:rFonts w:ascii="Calibri" w:eastAsia="Arial" w:hAnsi="Calibri" w:cs="Calibri"/>
          <w:bCs/>
          <w:sz w:val="24"/>
          <w:szCs w:val="24"/>
        </w:rPr>
        <w:lastRenderedPageBreak/>
        <w:t>3 – Seleccionar en el Estado de la licitación “</w:t>
      </w:r>
      <w:r w:rsidR="000D677D">
        <w:rPr>
          <w:rFonts w:ascii="Calibri" w:eastAsia="Arial" w:hAnsi="Calibri" w:cs="Calibri"/>
          <w:bCs/>
          <w:sz w:val="24"/>
          <w:szCs w:val="24"/>
        </w:rPr>
        <w:t>Anulada</w:t>
      </w:r>
      <w:r w:rsidRPr="000D677D">
        <w:rPr>
          <w:rFonts w:ascii="Calibri" w:eastAsia="Arial" w:hAnsi="Calibri" w:cs="Calibri"/>
          <w:bCs/>
          <w:sz w:val="24"/>
          <w:szCs w:val="24"/>
        </w:rPr>
        <w:t>” y filtrar seleccionando el icono de “Buscar”, tal y cómo se indica en la imagen:</w:t>
      </w:r>
    </w:p>
    <w:p w14:paraId="3F03ADC6" w14:textId="77777777" w:rsidR="0032256C" w:rsidRPr="000D677D" w:rsidRDefault="0032256C" w:rsidP="0032256C">
      <w:pPr>
        <w:spacing w:line="259" w:lineRule="auto"/>
        <w:rPr>
          <w:rFonts w:ascii="Calibri" w:hAnsi="Calibri" w:cs="Calibri"/>
          <w:sz w:val="24"/>
          <w:szCs w:val="24"/>
        </w:rPr>
      </w:pPr>
    </w:p>
    <w:p w14:paraId="5E5B12D4" w14:textId="031A4505" w:rsidR="00286566" w:rsidRDefault="000D677D" w:rsidP="00286566">
      <w:pPr>
        <w:spacing w:after="3784" w:line="259" w:lineRule="auto"/>
        <w:rPr>
          <w:rFonts w:ascii="Garamond, serif" w:hAnsi="Garamond, serif"/>
        </w:rPr>
      </w:pPr>
      <w:r w:rsidRPr="000D677D">
        <w:rPr>
          <w:rFonts w:ascii="Garamond, serif" w:hAnsi="Garamond, serif"/>
          <w:noProof/>
        </w:rPr>
        <w:drawing>
          <wp:inline distT="0" distB="0" distL="0" distR="0" wp14:anchorId="21D68F02" wp14:editId="5A7DB735">
            <wp:extent cx="5850890" cy="1788795"/>
            <wp:effectExtent l="0" t="0" r="0" b="1905"/>
            <wp:docPr id="1953605160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605160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256C">
        <w:rPr>
          <w:rFonts w:ascii="Garamond, serif" w:hAnsi="Garamond, serif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29EB14" wp14:editId="744EAC4F">
                <wp:simplePos x="0" y="0"/>
                <wp:positionH relativeFrom="margin">
                  <wp:posOffset>9525</wp:posOffset>
                </wp:positionH>
                <wp:positionV relativeFrom="paragraph">
                  <wp:posOffset>1475105</wp:posOffset>
                </wp:positionV>
                <wp:extent cx="1009650" cy="257175"/>
                <wp:effectExtent l="19050" t="19050" r="19050" b="28575"/>
                <wp:wrapNone/>
                <wp:docPr id="1537425960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57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FB2C57" id="Rectángulo 8" o:spid="_x0000_s1026" style="position:absolute;margin-left:.75pt;margin-top:116.15pt;width:79.5pt;height:20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" filled="f" strokecolor="red" strokeweight="2.25pt">
                <w10:wrap anchorx="margin"/>
              </v:rect>
            </w:pict>
          </mc:Fallback>
        </mc:AlternateContent>
      </w:r>
    </w:p>
    <w:p w14:paraId="5E9B1580" w14:textId="7FBBC21F" w:rsidR="00286566" w:rsidRPr="00F3489A" w:rsidRDefault="00F3489A" w:rsidP="00286566">
      <w:pPr>
        <w:spacing w:after="3784" w:line="259" w:lineRule="auto"/>
        <w:rPr>
          <w:rFonts w:ascii="Arial" w:hAnsi="Arial" w:cs="Arial"/>
        </w:rPr>
      </w:pPr>
      <w:r w:rsidRPr="00F3489A">
        <w:rPr>
          <w:rFonts w:ascii="Arial" w:hAnsi="Arial" w:cs="Arial"/>
        </w:rPr>
        <w:t>Información actualizada a 31 de diciembre de 2025</w:t>
      </w:r>
    </w:p>
    <w:p w14:paraId="30A4AB9F" w14:textId="77777777" w:rsidR="00286566" w:rsidRPr="006A0AA1" w:rsidRDefault="00286566" w:rsidP="00B41D13">
      <w:pPr>
        <w:spacing w:after="3784" w:line="259" w:lineRule="auto"/>
      </w:pPr>
    </w:p>
    <w:sectPr w:rsidR="00286566" w:rsidRPr="006A0AA1" w:rsidSect="00C50EC2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439" w:right="701" w:bottom="2127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3BF65" w14:textId="77777777" w:rsidR="006871F5" w:rsidRDefault="006871F5" w:rsidP="00BD27D2">
      <w:r>
        <w:separator/>
      </w:r>
    </w:p>
  </w:endnote>
  <w:endnote w:type="continuationSeparator" w:id="0">
    <w:p w14:paraId="3F67E7BD" w14:textId="77777777" w:rsidR="006871F5" w:rsidRDefault="006871F5" w:rsidP="00BD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charset w:val="B1"/>
    <w:family w:val="auto"/>
    <w:pitch w:val="variable"/>
    <w:sig w:usb0="A0000A2F" w:usb1="5000205B" w:usb2="00000000" w:usb3="00000000" w:csb0="000000B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, serif">
    <w:altName w:val="Garamond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8D5F" w14:textId="240A3478" w:rsidR="004751B2" w:rsidRPr="00C50EC2" w:rsidRDefault="004751B2" w:rsidP="004751B2">
    <w:pPr>
      <w:pStyle w:val="Piedepgina"/>
      <w:jc w:val="right"/>
      <w:rPr>
        <w:rFonts w:ascii="Arial" w:hAnsi="Arial" w:cs="Arial"/>
        <w:color w:val="4472C4" w:themeColor="accent1"/>
      </w:rPr>
    </w:pPr>
    <w:r w:rsidRPr="00C50EC2">
      <w:rPr>
        <w:rFonts w:ascii="Arial" w:hAnsi="Arial" w:cs="Arial"/>
        <w:noProof/>
        <w:color w:val="4472C4" w:themeColor="accent1"/>
        <w:lang w:eastAsia="es-E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18D1216" wp14:editId="1BFB78C3">
              <wp:simplePos x="0" y="0"/>
              <wp:positionH relativeFrom="column">
                <wp:posOffset>1711325</wp:posOffset>
              </wp:positionH>
              <wp:positionV relativeFrom="paragraph">
                <wp:posOffset>-35560</wp:posOffset>
              </wp:positionV>
              <wp:extent cx="1733550" cy="371475"/>
              <wp:effectExtent l="0" t="0" r="0" b="9525"/>
              <wp:wrapNone/>
              <wp:docPr id="103" name="Rectángul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3714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2BFC4E" id="Rectángulo 103" o:spid="_x0000_s1026" style="position:absolute;margin-left:134.75pt;margin-top:-2.8pt;width:136.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" fillcolor="white [3212]" stroked="f" strokeweight="1pt"/>
          </w:pict>
        </mc:Fallback>
      </mc:AlternateContent>
    </w:r>
    <w:r w:rsidRPr="00C50EC2">
      <w:rPr>
        <w:rFonts w:ascii="Arial" w:hAnsi="Arial" w:cs="Arial"/>
        <w:noProof/>
        <w:color w:val="4472C4" w:themeColor="accent1"/>
        <w:lang w:eastAsia="es-ES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19548F1C" wp14:editId="5C02E1FA">
              <wp:simplePos x="0" y="0"/>
              <wp:positionH relativeFrom="column">
                <wp:posOffset>-974725</wp:posOffset>
              </wp:positionH>
              <wp:positionV relativeFrom="paragraph">
                <wp:posOffset>269240</wp:posOffset>
              </wp:positionV>
              <wp:extent cx="6943725" cy="219075"/>
              <wp:effectExtent l="0" t="0" r="9525" b="9525"/>
              <wp:wrapNone/>
              <wp:docPr id="102" name="Rectá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2190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5FD435" id="Rectángulo 102" o:spid="_x0000_s1026" style="position:absolute;margin-left:-76.75pt;margin-top:21.2pt;width:546.75pt;height:17.25pt;z-index:2516664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" fillcolor="white [3212]" stroked="f" strokeweight="1pt"/>
          </w:pict>
        </mc:Fallback>
      </mc:AlternateContent>
    </w:r>
    <w:r w:rsidRPr="00C50EC2">
      <w:rPr>
        <w:rFonts w:ascii="Arial" w:hAnsi="Arial" w:cs="Arial"/>
        <w:color w:val="4472C4" w:themeColor="accent1"/>
      </w:rPr>
      <w:t xml:space="preserve">Página </w:t>
    </w:r>
    <w:r w:rsidRPr="00C50EC2">
      <w:rPr>
        <w:rFonts w:ascii="Arial" w:hAnsi="Arial" w:cs="Arial"/>
        <w:color w:val="4472C4" w:themeColor="accent1"/>
      </w:rPr>
      <w:fldChar w:fldCharType="begin"/>
    </w:r>
    <w:r w:rsidRPr="00C50EC2">
      <w:rPr>
        <w:rFonts w:ascii="Arial" w:hAnsi="Arial" w:cs="Arial"/>
        <w:color w:val="4472C4" w:themeColor="accent1"/>
      </w:rPr>
      <w:instrText>PAGE  \* Arabic  \* MERGEFORMAT</w:instrText>
    </w:r>
    <w:r w:rsidRPr="00C50EC2">
      <w:rPr>
        <w:rFonts w:ascii="Arial" w:hAnsi="Arial" w:cs="Arial"/>
        <w:color w:val="4472C4" w:themeColor="accent1"/>
      </w:rPr>
      <w:fldChar w:fldCharType="separate"/>
    </w:r>
    <w:r w:rsidR="006A0AA1">
      <w:rPr>
        <w:rFonts w:ascii="Arial" w:hAnsi="Arial" w:cs="Arial"/>
        <w:noProof/>
        <w:color w:val="4472C4" w:themeColor="accent1"/>
      </w:rPr>
      <w:t>2</w:t>
    </w:r>
    <w:r w:rsidRPr="00C50EC2">
      <w:rPr>
        <w:rFonts w:ascii="Arial" w:hAnsi="Arial" w:cs="Arial"/>
        <w:color w:val="4472C4" w:themeColor="accent1"/>
      </w:rPr>
      <w:fldChar w:fldCharType="end"/>
    </w:r>
    <w:r w:rsidRPr="00C50EC2">
      <w:rPr>
        <w:rFonts w:ascii="Arial" w:hAnsi="Arial" w:cs="Arial"/>
        <w:color w:val="4472C4" w:themeColor="accent1"/>
      </w:rPr>
      <w:t xml:space="preserve"> de </w:t>
    </w:r>
    <w:r w:rsidRPr="00C50EC2">
      <w:rPr>
        <w:rFonts w:ascii="Arial" w:hAnsi="Arial" w:cs="Arial"/>
        <w:color w:val="4472C4" w:themeColor="accent1"/>
      </w:rPr>
      <w:fldChar w:fldCharType="begin"/>
    </w:r>
    <w:r w:rsidRPr="00C50EC2">
      <w:rPr>
        <w:rFonts w:ascii="Arial" w:hAnsi="Arial" w:cs="Arial"/>
        <w:color w:val="4472C4" w:themeColor="accent1"/>
      </w:rPr>
      <w:instrText>NUMPAGES  \* Arabic  \* MERGEFORMAT</w:instrText>
    </w:r>
    <w:r w:rsidRPr="00C50EC2">
      <w:rPr>
        <w:rFonts w:ascii="Arial" w:hAnsi="Arial" w:cs="Arial"/>
        <w:color w:val="4472C4" w:themeColor="accent1"/>
      </w:rPr>
      <w:fldChar w:fldCharType="separate"/>
    </w:r>
    <w:r w:rsidR="006A0AA1">
      <w:rPr>
        <w:rFonts w:ascii="Arial" w:hAnsi="Arial" w:cs="Arial"/>
        <w:noProof/>
        <w:color w:val="4472C4" w:themeColor="accent1"/>
      </w:rPr>
      <w:t>2</w:t>
    </w:r>
    <w:r w:rsidRPr="00C50EC2">
      <w:rPr>
        <w:rFonts w:ascii="Arial" w:hAnsi="Arial" w:cs="Arial"/>
        <w:color w:val="4472C4" w:themeColor="accent1"/>
      </w:rPr>
      <w:fldChar w:fldCharType="end"/>
    </w:r>
  </w:p>
  <w:p w14:paraId="6E8B63BB" w14:textId="77777777" w:rsidR="00BD27D2" w:rsidRDefault="00BD2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A453" w14:textId="77777777" w:rsidR="00CD31AC" w:rsidRDefault="00C50EC2">
    <w:pPr>
      <w:pStyle w:val="Piedepgina"/>
    </w:pPr>
    <w:r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9DCF5B1" wp14:editId="4CCA4EEF">
              <wp:simplePos x="0" y="0"/>
              <wp:positionH relativeFrom="column">
                <wp:posOffset>-727075</wp:posOffset>
              </wp:positionH>
              <wp:positionV relativeFrom="paragraph">
                <wp:posOffset>-553086</wp:posOffset>
              </wp:positionV>
              <wp:extent cx="2519680" cy="696595"/>
              <wp:effectExtent l="0" t="0" r="0" b="0"/>
              <wp:wrapNone/>
              <wp:docPr id="3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9680" cy="696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33C01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Fundación Canaria Parque Científico Tecnológico de la Universidad de Las Palmas de Gran Canaria</w:t>
                          </w:r>
                        </w:p>
                        <w:p w14:paraId="37E1A9A9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C/ Practicante Ignacio Rodríguez, s/n. Edificio Polivalente III Campus Universitario de Tafira</w:t>
                          </w:r>
                        </w:p>
                        <w:p w14:paraId="6736942E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35017 </w:t>
                          </w:r>
                          <w:proofErr w:type="gramStart"/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Las</w:t>
                          </w:r>
                          <w:proofErr w:type="gramEnd"/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 Palmas de G.C. – Las Palmas • España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CF5B1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28" type="#_x0000_t202" style="position:absolute;margin-left:-57.25pt;margin-top:-43.55pt;width:198.4pt;height:5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" filled="f" stroked="f" strokeweight=".5pt">
              <v:textbox>
                <w:txbxContent>
                  <w:p w14:paraId="17C33C01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Fundación Canaria Parque Científico Tecnológico de la Universidad de Las Palmas de Gran Canaria</w:t>
                    </w:r>
                  </w:p>
                  <w:p w14:paraId="37E1A9A9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C/ Practicante Ignacio Rodríguez, s/n. Edificio Polivalente III Campus Universitario de Tafira</w:t>
                    </w:r>
                  </w:p>
                  <w:p w14:paraId="6736942E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35017 </w:t>
                    </w:r>
                    <w:proofErr w:type="gramStart"/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Las</w:t>
                    </w:r>
                    <w:proofErr w:type="gramEnd"/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 Palmas de G.C. – Las Palmas • España</w:t>
                    </w:r>
                  </w:p>
                </w:txbxContent>
              </v:textbox>
            </v:shape>
          </w:pict>
        </mc:Fallback>
      </mc:AlternateContent>
    </w:r>
    <w:r w:rsidR="00CD31AC" w:rsidRPr="00CD31AC">
      <w:rPr>
        <w:noProof/>
        <w:lang w:eastAsia="es-ES"/>
      </w:rPr>
      <w:drawing>
        <wp:anchor distT="0" distB="0" distL="114300" distR="114300" simplePos="0" relativeHeight="251679744" behindDoc="1" locked="0" layoutInCell="1" allowOverlap="1" wp14:anchorId="0842F32E" wp14:editId="0B77E2B6">
          <wp:simplePos x="0" y="0"/>
          <wp:positionH relativeFrom="column">
            <wp:posOffset>4579620</wp:posOffset>
          </wp:positionH>
          <wp:positionV relativeFrom="paragraph">
            <wp:posOffset>-713105</wp:posOffset>
          </wp:positionV>
          <wp:extent cx="1186815" cy="853440"/>
          <wp:effectExtent l="0" t="0" r="0" b="3810"/>
          <wp:wrapNone/>
          <wp:docPr id="108" name="Imagen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AENO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1AC"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1412009" wp14:editId="0A76AA6D">
              <wp:simplePos x="0" y="0"/>
              <wp:positionH relativeFrom="column">
                <wp:posOffset>1897380</wp:posOffset>
              </wp:positionH>
              <wp:positionV relativeFrom="paragraph">
                <wp:posOffset>-183515</wp:posOffset>
              </wp:positionV>
              <wp:extent cx="1314000" cy="327600"/>
              <wp:effectExtent l="0" t="0" r="0" b="0"/>
              <wp:wrapNone/>
              <wp:docPr id="31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0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8E6B24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www.fpct.ulpgc.es</w:t>
                          </w:r>
                        </w:p>
                        <w:p w14:paraId="29B11C0C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+34 928 459 943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412009" id="Cuadro de texto 31" o:spid="_x0000_s1029" type="#_x0000_t202" style="position:absolute;margin-left:149.4pt;margin-top:-14.45pt;width:103.4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" filled="f" stroked="f" strokeweight=".5pt">
              <v:textbox>
                <w:txbxContent>
                  <w:p w14:paraId="238E6B24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www.fpct.ulpgc.es</w:t>
                    </w:r>
                  </w:p>
                  <w:p w14:paraId="29B11C0C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+34 928 459 943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1A04" w14:textId="77777777" w:rsidR="006871F5" w:rsidRDefault="006871F5" w:rsidP="00BD27D2">
      <w:r>
        <w:separator/>
      </w:r>
    </w:p>
  </w:footnote>
  <w:footnote w:type="continuationSeparator" w:id="0">
    <w:p w14:paraId="1965F219" w14:textId="77777777" w:rsidR="006871F5" w:rsidRDefault="006871F5" w:rsidP="00BD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443D" w14:textId="77777777" w:rsidR="00BD27D2" w:rsidRDefault="00E30EDE" w:rsidP="00BD27D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8960" behindDoc="0" locked="0" layoutInCell="1" allowOverlap="1" wp14:anchorId="22C228BC" wp14:editId="0DA16D8C">
          <wp:simplePos x="0" y="0"/>
          <wp:positionH relativeFrom="column">
            <wp:posOffset>-565150</wp:posOffset>
          </wp:positionH>
          <wp:positionV relativeFrom="paragraph">
            <wp:posOffset>68580</wp:posOffset>
          </wp:positionV>
          <wp:extent cx="3445200" cy="8388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1B2">
      <w:rPr>
        <w:noProof/>
        <w:lang w:eastAsia="es-ES"/>
      </w:rPr>
      <w:drawing>
        <wp:anchor distT="0" distB="0" distL="114300" distR="114300" simplePos="0" relativeHeight="251681792" behindDoc="1" locked="0" layoutInCell="1" allowOverlap="1" wp14:anchorId="04F43EA6" wp14:editId="29140EEB">
          <wp:simplePos x="0" y="0"/>
          <wp:positionH relativeFrom="page">
            <wp:posOffset>3175</wp:posOffset>
          </wp:positionH>
          <wp:positionV relativeFrom="page">
            <wp:posOffset>10795</wp:posOffset>
          </wp:positionV>
          <wp:extent cx="7556400" cy="10692000"/>
          <wp:effectExtent l="0" t="0" r="6985" b="0"/>
          <wp:wrapNone/>
          <wp:docPr id="104" name="Imagen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CEF3" w14:textId="77777777" w:rsidR="00CD31AC" w:rsidRDefault="00E30EDE" w:rsidP="00CD31A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6912" behindDoc="0" locked="0" layoutInCell="1" allowOverlap="1" wp14:anchorId="75A409DF" wp14:editId="311BB4A3">
          <wp:simplePos x="0" y="0"/>
          <wp:positionH relativeFrom="column">
            <wp:posOffset>-564858</wp:posOffset>
          </wp:positionH>
          <wp:positionV relativeFrom="paragraph">
            <wp:posOffset>69115</wp:posOffset>
          </wp:positionV>
          <wp:extent cx="3444427" cy="838358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7382" cy="873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D0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EED982D" wp14:editId="4BF3AA59">
              <wp:simplePos x="0" y="0"/>
              <wp:positionH relativeFrom="margin">
                <wp:align>right</wp:align>
              </wp:positionH>
              <wp:positionV relativeFrom="paragraph">
                <wp:posOffset>151130</wp:posOffset>
              </wp:positionV>
              <wp:extent cx="6418800" cy="6480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88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74D112" w14:textId="77777777" w:rsidR="00C37D05" w:rsidRPr="00E76372" w:rsidRDefault="00C37D05" w:rsidP="00C37D05">
                          <w:pPr>
                            <w:rPr>
                              <w:b/>
                              <w:color w:val="FFFF0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D982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54.2pt;margin-top:11.9pt;width:505.4pt;height:51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" filled="f" stroked="f" strokeweight=".5pt">
              <v:textbox>
                <w:txbxContent>
                  <w:p w14:paraId="0574D112" w14:textId="77777777" w:rsidR="00C37D05" w:rsidRPr="00E76372" w:rsidRDefault="00C37D05" w:rsidP="00C37D05">
                    <w:pPr>
                      <w:rPr>
                        <w:b/>
                        <w:color w:val="FFFF0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DDAF46B" wp14:editId="33DF8FC7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438150" cy="868807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8688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31D0C" w14:textId="77777777" w:rsidR="00F30983" w:rsidRDefault="00F30983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</w:p>
                        <w:p w14:paraId="7C9E1B44" w14:textId="77777777" w:rsidR="00CD31AC" w:rsidRPr="006E5CE6" w:rsidRDefault="00CD31AC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C.I.F. G 76001007             </w:t>
                          </w:r>
                          <w:proofErr w:type="spellStart"/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Nº</w:t>
                          </w:r>
                          <w:proofErr w:type="spellEnd"/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 Registro de Fundaciones: 269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DAF46B" id="Cuadro de texto 27" o:spid="_x0000_s1027" type="#_x0000_t202" style="position:absolute;margin-left:0;margin-top:-35.4pt;width:34.5pt;height:684.1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" filled="f" stroked="f">
              <v:textbox style="layout-flow:vertical;mso-layout-flow-alt:bottom-to-top">
                <w:txbxContent>
                  <w:p w14:paraId="30A31D0C" w14:textId="77777777" w:rsidR="00F30983" w:rsidRDefault="00F30983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</w:p>
                  <w:p w14:paraId="7C9E1B44" w14:textId="77777777" w:rsidR="00CD31AC" w:rsidRPr="006E5CE6" w:rsidRDefault="00CD31AC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C.I.F. G 76001007             </w:t>
                    </w:r>
                    <w:proofErr w:type="spellStart"/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Nº</w:t>
                    </w:r>
                    <w:proofErr w:type="spellEnd"/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 Registro de Fundaciones: 269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D31AC">
      <w:rPr>
        <w:noProof/>
        <w:lang w:eastAsia="es-ES"/>
      </w:rPr>
      <w:drawing>
        <wp:anchor distT="0" distB="0" distL="114300" distR="114300" simplePos="0" relativeHeight="251673600" behindDoc="1" locked="0" layoutInCell="1" allowOverlap="1" wp14:anchorId="229B9625" wp14:editId="45DBBC8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2D0F53" w14:textId="77777777" w:rsidR="00CD31AC" w:rsidRDefault="00CD31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336"/>
    <w:multiLevelType w:val="hybridMultilevel"/>
    <w:tmpl w:val="1F74FCA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86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D2"/>
    <w:rsid w:val="00077A46"/>
    <w:rsid w:val="000D677D"/>
    <w:rsid w:val="000E3EE4"/>
    <w:rsid w:val="0010269F"/>
    <w:rsid w:val="001C3E0B"/>
    <w:rsid w:val="001E42E7"/>
    <w:rsid w:val="00286566"/>
    <w:rsid w:val="0032256C"/>
    <w:rsid w:val="00380971"/>
    <w:rsid w:val="003A5066"/>
    <w:rsid w:val="003B0960"/>
    <w:rsid w:val="003C1CB9"/>
    <w:rsid w:val="00406697"/>
    <w:rsid w:val="00435349"/>
    <w:rsid w:val="004751B2"/>
    <w:rsid w:val="00586D0C"/>
    <w:rsid w:val="005A4D3D"/>
    <w:rsid w:val="005F4E98"/>
    <w:rsid w:val="00611ED4"/>
    <w:rsid w:val="00622C25"/>
    <w:rsid w:val="006871F5"/>
    <w:rsid w:val="006A0AA1"/>
    <w:rsid w:val="006E5CE6"/>
    <w:rsid w:val="0070037C"/>
    <w:rsid w:val="007B656E"/>
    <w:rsid w:val="007E38A3"/>
    <w:rsid w:val="00811BCB"/>
    <w:rsid w:val="00813867"/>
    <w:rsid w:val="00891857"/>
    <w:rsid w:val="008A0744"/>
    <w:rsid w:val="008C2EBF"/>
    <w:rsid w:val="0098246B"/>
    <w:rsid w:val="0099553A"/>
    <w:rsid w:val="009B7A67"/>
    <w:rsid w:val="009E2CCC"/>
    <w:rsid w:val="009F6925"/>
    <w:rsid w:val="00A21C8D"/>
    <w:rsid w:val="00A24D59"/>
    <w:rsid w:val="00AC18EE"/>
    <w:rsid w:val="00AD48C1"/>
    <w:rsid w:val="00AE0E99"/>
    <w:rsid w:val="00B33BAA"/>
    <w:rsid w:val="00B41D13"/>
    <w:rsid w:val="00BC43A3"/>
    <w:rsid w:val="00BC56F6"/>
    <w:rsid w:val="00BD27D2"/>
    <w:rsid w:val="00BE099B"/>
    <w:rsid w:val="00BF0221"/>
    <w:rsid w:val="00C37D05"/>
    <w:rsid w:val="00C45AB8"/>
    <w:rsid w:val="00C50EC2"/>
    <w:rsid w:val="00CD31AC"/>
    <w:rsid w:val="00D7542A"/>
    <w:rsid w:val="00D95D31"/>
    <w:rsid w:val="00E30EDE"/>
    <w:rsid w:val="00E373E5"/>
    <w:rsid w:val="00E4490E"/>
    <w:rsid w:val="00E45045"/>
    <w:rsid w:val="00EE7BD7"/>
    <w:rsid w:val="00F30983"/>
    <w:rsid w:val="00F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24068"/>
  <w15:chartTrackingRefBased/>
  <w15:docId w15:val="{FA43D7F2-2EDC-6044-B8EE-ED32B1F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7D2"/>
    <w:rPr>
      <w:rFonts w:ascii="Rubik" w:hAnsi="Rubik" w:cs="Rubik"/>
      <w:sz w:val="22"/>
      <w:szCs w:val="22"/>
    </w:rPr>
  </w:style>
  <w:style w:type="paragraph" w:styleId="Ttulo1">
    <w:name w:val="heading 1"/>
    <w:basedOn w:val="Normal"/>
    <w:next w:val="Textbody"/>
    <w:link w:val="Ttulo1Car"/>
    <w:rsid w:val="003A5066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Times New Roman" w:eastAsia="SimSun" w:hAnsi="Times New Roman" w:cs="Times New Roman"/>
      <w:b/>
      <w:bCs/>
      <w:kern w:val="3"/>
      <w:sz w:val="48"/>
      <w:szCs w:val="48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7D2"/>
  </w:style>
  <w:style w:type="paragraph" w:styleId="Piedepgina">
    <w:name w:val="footer"/>
    <w:basedOn w:val="Normal"/>
    <w:link w:val="Piedepgina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7D2"/>
  </w:style>
  <w:style w:type="character" w:styleId="Hipervnculo">
    <w:name w:val="Hyperlink"/>
    <w:basedOn w:val="Fuentedeprrafopredeter"/>
    <w:uiPriority w:val="99"/>
    <w:unhideWhenUsed/>
    <w:rsid w:val="00BD27D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27D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751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3A5066"/>
    <w:rPr>
      <w:rFonts w:ascii="Times New Roman" w:eastAsia="SimSun" w:hAnsi="Times New Roman" w:cs="Times New Roman"/>
      <w:b/>
      <w:bCs/>
      <w:kern w:val="3"/>
      <w:sz w:val="48"/>
      <w:szCs w:val="48"/>
      <w:lang w:eastAsia="zh-CN" w:bidi="hi-IN"/>
    </w:rPr>
  </w:style>
  <w:style w:type="paragraph" w:customStyle="1" w:styleId="Textbody">
    <w:name w:val="Text body"/>
    <w:basedOn w:val="Normal"/>
    <w:rsid w:val="003A5066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3A5066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286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contrataciondelestado.es/wps/poc?uri=deeplink%3AperfilContratante&amp;idBp=MD9MgOlZv35vYnTkQN0%2FZA%3D%3D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cp:keywords/>
  <dc:description/>
  <cp:lastModifiedBy>Vanessa Cañada Moreno</cp:lastModifiedBy>
  <cp:revision>17</cp:revision>
  <dcterms:created xsi:type="dcterms:W3CDTF">2021-07-29T17:38:00Z</dcterms:created>
  <dcterms:modified xsi:type="dcterms:W3CDTF">2026-04-21T13:52:00Z</dcterms:modified>
</cp:coreProperties>
</file>